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Día:</w:t>
      </w:r>
      <w:r w:rsidDel="00000000" w:rsidR="00000000" w:rsidRPr="00000000">
        <w:rPr>
          <w:rtl w:val="0"/>
        </w:rPr>
        <w:t xml:space="preserve"> 19 OCUTBRE 2017</w:t>
        <w:tab/>
        <w:t xml:space="preserve"> </w:t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Sesión</w:t>
      </w:r>
      <w:r w:rsidDel="00000000" w:rsidR="00000000" w:rsidRPr="00000000">
        <w:rPr>
          <w:rtl w:val="0"/>
        </w:rPr>
        <w:t xml:space="preserve">: I</w:t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Grupo</w:t>
      </w:r>
      <w:r w:rsidDel="00000000" w:rsidR="00000000" w:rsidRPr="00000000">
        <w:rPr>
          <w:rtl w:val="0"/>
        </w:rPr>
        <w:t xml:space="preserve">: 3º</w:t>
        <w:tab/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Objetivos</w:t>
      </w:r>
      <w:r w:rsidDel="00000000" w:rsidR="00000000" w:rsidRPr="00000000">
        <w:rPr>
          <w:rtl w:val="0"/>
        </w:rPr>
        <w:t xml:space="preserve">: Presentarnos nosotros, qué vamos a hacer en este taller, conocernos entre nosotros y preguntarles por sus expectativas, asentar la rutina,  generar buen clima.</w:t>
        <w:tab/>
        <w:tab/>
        <w:tab/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Materiales: </w:t>
      </w:r>
      <w:r w:rsidDel="00000000" w:rsidR="00000000" w:rsidRPr="00000000">
        <w:rPr>
          <w:rtl w:val="0"/>
        </w:rPr>
        <w:t xml:space="preserve">Música, sillas.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Desarrollo de la sesión: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Música sonando, círculo y menú.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Cada uno se presenta y dice dos verdades de él y una mentira.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Música, andamos por el espacio, cuando se toca a alguien dice su nombre y todos nos tenemos que poner detrás y repetir el nombre.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Dinámica de coro-banco de peces (todos juntos y luego por separado en dos grupos)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Dinámica del espejo normal.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Introducir en la dinámica del espejo acciones y las cosas que han dicho que les gusta hacer.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Posibles acciones: maquillarse, ducharse/lavarse los dientes, bailar, recoger manzanas, cuidar a un bebé, cortar madera…..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Se va cambiando de acción a la indicación del tallerista, y a la palmada se cambia de pareja.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Círculo: Qué tal hemos estado, que vamos a hacer, que nos gustó del año pasado..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Observaciones: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Estuvimos todos juntos en el gimnasio. Fuimos demasiados en un espacio abierto y con muchas distracciones. No pudimos desarrollar todas las dinámicas de la sesión.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No funcionaron las dinámicas de ir poco a poco, o donde el momento de escucha se extiende demasiado. Por ejemplo la primera dinámica al ser tantos se hace larga y pronto se distraían. Funciona mejor trabajar desde la acción y los momentos en los que se ficcionaliza, ej, al público tratarle como público, darle las bienvenida, pedir silencio, etc.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Potenciar el trabajo en grupo. Como observación, al autoorganizarse grupos se separaron las chicas y los chicos. Cómo dentro de estos grupos de sólo chicas o sólo chicos quien no quiera entrar en el patrón, queda fuera.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Cómo trabajar desde sus apetencias aunque entren en dinámicas que busquen la ruptura. ¿Cómo reconducir el desafío? Hay que saber leer desde donde hacen las cosas.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---Pregunta a Nacho: Composición grupo 5 y 6. Dividirnos en dos grupos.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left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Fichas actividad: Teoría de Conjuntos</w:t>
      </w:r>
      <w:r w:rsidDel="00000000" w:rsidR="00000000" w:rsidRPr="00000000">
        <w:rPr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                                      Manuel Nuñez de Arenas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